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color w:val="007336"/>
          <w:sz w:val="32"/>
          <w:szCs w:val="32"/>
        </w:rPr>
      </w:pPr>
      <w:r w:rsidRPr="006C66E9">
        <w:rPr>
          <w:rFonts w:ascii="Swis721EU-Bold" w:hAnsi="Swis721EU-Bold" w:cs="Swis721EU-Bold"/>
          <w:b/>
          <w:bCs/>
          <w:color w:val="007336"/>
          <w:sz w:val="32"/>
          <w:szCs w:val="32"/>
        </w:rPr>
        <w:t>Regulamin Konkursu</w:t>
      </w:r>
      <w:r>
        <w:rPr>
          <w:rFonts w:ascii="Swis721EU-Bold" w:hAnsi="Swis721EU-Bold" w:cs="Swis721EU-Bold"/>
          <w:b/>
          <w:bCs/>
          <w:color w:val="007336"/>
          <w:sz w:val="32"/>
          <w:szCs w:val="32"/>
        </w:rPr>
        <w:t xml:space="preserve"> </w:t>
      </w:r>
      <w:r w:rsidRPr="006C66E9">
        <w:rPr>
          <w:rFonts w:ascii="Swis721EU-Bold" w:hAnsi="Swis721EU-Bold" w:cs="Swis721EU-Bold"/>
          <w:b/>
          <w:bCs/>
          <w:color w:val="007336"/>
          <w:sz w:val="32"/>
          <w:szCs w:val="32"/>
        </w:rPr>
        <w:t>„Sołtys Roku”</w:t>
      </w:r>
    </w:p>
    <w:p w:rsidR="006C66E9" w:rsidRP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Bold" w:hAnsi="Swis721EU-Bold" w:cs="Swis721EU-Bold"/>
          <w:b/>
          <w:bCs/>
          <w:sz w:val="32"/>
          <w:szCs w:val="32"/>
        </w:rPr>
      </w:pP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1. Postanowienia ogólne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1. Organizatorem Konkursu „Sołtys Roku” jest Redakcja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miesięcznika „Gazeta Sołecka” oraz Krajowe Stowarzyszenie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Sołtysów.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2. Konkurs trwa od 15 stycznia 2016 r. do 15 kwietnia 2016 r.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(decyduje data na znaczku pocztowym).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3. Konkurs prowadzony jest na terytorium Rzeczypospolitej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Polskiej.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4. Tytuł „Sołtys Roku” przyznaje się tylko raz.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5. W każdej edycji wyłonionych zostanie 12 laureatów z terenu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całej Polski, którzy otrzymają tytuł „Sołtys Roku”.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Dodatkowo w każdej edycji wyróżniony zostanie sołtys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o najdłuższym w danej edycji stażu.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6. Regulamin Konkursu dostępny jest na stronie internetowej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Gazety Sołeckiej, pod adresem www.gazetasolecka.pl.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7. Dodatkowych informacji udzielają pracownicy Gazety Sołeckiej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pod nr. tel. 22 404 66 44, e-mail: solecka@gazetasolecka.pl.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8. W sprawach nieuregulowanych niniejszym regulaminem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rozstrzyga Organizator Konkursu.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2. Warunki uczestnictwa w Konkursie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1. Kandydata do udziału w Konkursie mogą zgłaszać: rady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sołeckie, mieszkańcy sołectwa, rady parafialne a także organizacje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pozarządowe: OSP, KGW itp., stowarzyszenia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sołtysów wszystkich szczebli oraz organy władzy samorządowej: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rady gmin, wójtowie, burmistrzowie itd.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2. W przypadku zgłoszenia kandydata przez jedną osobę, np.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przez mieszkańca albo radnego, przez prezesa gminnego,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powiatowego lub wojewódzkiego stowarzyszenia sołtysów,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bądź przez jeden organ władzy samorządowej np. przez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wójta lub starostę – do zgłoszenia powinny być dołączone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też opinie właściwej rady sołeckiej i działających na terenie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sołectwa bądź gminy instytucji oraz organizacji.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3. Do udziału w Konkursie może zostać zgłoszony sołtys,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który swoją funkcję pełnił co najmniej jedną pełną kadencję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i w dniu wysłania zgłoszenia nadal tę funkcję pełni.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4. W Konkursie nie mogą brać udziału przedstawiciele zarządu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KSS ani zarządu Wielkopolskiego Stowarzyszenia Sołtysów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– wydawcy „Gazety Sołeckiej”.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5. Kandydatem do udziału w Konkursie nie może być osoba,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która została pozbawiona mandatu uchwałą rady gminy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albo prawomocnym wyrokiem sądu.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3. Cel Konkursu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1. Celem Konkursu jest promowanie najbardziej aktywnych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sołtysów, którzy pracują na rzecz społeczności lokalnej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pełniąc funkcję sołtysa co najmniej jedną kadencję.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4. Miejsce składania zgłoszeń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1. Zgłoszeń należy dokonywać na formularzu zgłoszeniowym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zamieszczonym w „Gazety Sołeckiej” lub pobranym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ze strony internetowej „Gazety Sołeckiej” www.gazetasolecka.pl.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2. Karty zgłoszeniowe i dokumentację konkursową należy nadsyłać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na adres: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 xml:space="preserve"> Gazeta Sołecka,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al. Niepodległości 151/6,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02-555 Warszawa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z dopiskiem „Konkurs Sołtys Roku”.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3. Płyty dołączone do zgłoszenia muszą być podpisane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imieniem i nazwiskiem zgłaszanego sołtysa.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4. Materiały uzupełniające do zgłoszenia można nadsyłać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do 30 kwietnia 2016 r. drogą elektroniczną (teksty w programie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Word, zdjęcia w formacie jpg o rozdzielczości 300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proofErr w:type="spellStart"/>
      <w:r>
        <w:rPr>
          <w:rFonts w:ascii="Swis721EU-Normal" w:hAnsi="Swis721EU-Normal" w:cs="Swis721EU-Normal"/>
          <w:sz w:val="19"/>
          <w:szCs w:val="19"/>
        </w:rPr>
        <w:t>dpi</w:t>
      </w:r>
      <w:proofErr w:type="spellEnd"/>
      <w:r>
        <w:rPr>
          <w:rFonts w:ascii="Swis721EU-Normal" w:hAnsi="Swis721EU-Normal" w:cs="Swis721EU-Normal"/>
          <w:sz w:val="19"/>
          <w:szCs w:val="19"/>
        </w:rPr>
        <w:t>) na adres e-mail: solecka@gazetasolecka.pl.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5. Redakcja nie zwraca przesłanej dokumentacji: ani zgłoszenia,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ani zdjęć bądź filmów umieszczonych na nośnikach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elektronicznych.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5. Ocena zgłoszeń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1. Oceny zgłoszeń i wyboru laureatów dokona kapituła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Konkursu w składzie: członkowie zespołu redakcyjnego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oraz przedstawiciel Krajowego Stowarzyszenia Sołtysów.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Nadzór nad prawidłowością Konkursu sprawuje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KSS i Wielkopolskie Stowarzyszenie Sołtysów, którym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przysługuje prawo wglądu do dokumentacji konkursowej.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Redakcja „Gazety Sołeckiej” gromadzi i przechowuje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dokumentację.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2. Kapituła Konkursu przy ocenie zgłoszeń będzie kierowała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się głównie następującymi kryteriami: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• wpływ działalności kandydata na integrację społeczności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lokalnej,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• materialne rezultaty działalności, np. poprawa infrastruktury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komunalnej,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• rezultaty działalności ponadlokalnej,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• czas sprawowania funkcji sołtysa w połączeniu z efektami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działalności,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• dalsze plany związane z działalnością sołectwa.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6. Ogłoszenie wyników Konkursu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 xml:space="preserve">1. Ogłoszenie wyników Konkursu nastąpi w terminie do </w:t>
      </w:r>
      <w:r w:rsidRPr="006C66E9">
        <w:rPr>
          <w:rFonts w:ascii="Swis721EU-Normal" w:hAnsi="Swis721EU-Normal" w:cs="Swis721EU-Normal"/>
          <w:b/>
          <w:sz w:val="19"/>
          <w:szCs w:val="19"/>
        </w:rPr>
        <w:t>10</w:t>
      </w:r>
      <w:r w:rsidRPr="006C66E9">
        <w:rPr>
          <w:rFonts w:ascii="Swis721EU-Normal" w:hAnsi="Swis721EU-Normal" w:cs="Swis721EU-Normal"/>
          <w:b/>
          <w:sz w:val="19"/>
          <w:szCs w:val="19"/>
        </w:rPr>
        <w:t xml:space="preserve"> maja</w:t>
      </w:r>
      <w:r w:rsidRPr="006C66E9">
        <w:rPr>
          <w:rFonts w:ascii="Swis721EU-Normal" w:hAnsi="Swis721EU-Normal" w:cs="Swis721EU-Normal"/>
          <w:b/>
          <w:sz w:val="19"/>
          <w:szCs w:val="19"/>
        </w:rPr>
        <w:t xml:space="preserve"> 2016 r.</w:t>
      </w:r>
      <w:r>
        <w:rPr>
          <w:rFonts w:ascii="Swis721EU-Normal" w:hAnsi="Swis721EU-Normal" w:cs="Swis721EU-Normal"/>
          <w:sz w:val="19"/>
          <w:szCs w:val="19"/>
        </w:rPr>
        <w:t>, poprzez opublikowanie ich na stronie internetowej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Gazety Sołeckiej.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 xml:space="preserve">2. Lista laureatów Konkursu zostanie opublikowana w </w:t>
      </w:r>
      <w:r>
        <w:rPr>
          <w:rFonts w:ascii="Swis721EU-Normal" w:hAnsi="Swis721EU-Normal" w:cs="Swis721EU-Normal"/>
          <w:sz w:val="19"/>
          <w:szCs w:val="19"/>
        </w:rPr>
        <w:t xml:space="preserve">czerwcowym </w:t>
      </w:r>
      <w:r>
        <w:rPr>
          <w:rFonts w:ascii="Swis721EU-Normal" w:hAnsi="Swis721EU-Normal" w:cs="Swis721EU-Normal"/>
          <w:sz w:val="19"/>
          <w:szCs w:val="19"/>
        </w:rPr>
        <w:t>wydaniu Gazety Sołeckiej.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3. Laureaci o wygranej zostaną powiadomieni telefonicznie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i za pośrednictwem poczty.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7. Nagrody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lastRenderedPageBreak/>
        <w:t>1. Nagrodami w Konkursie będą: puchar „Sołtys Roku”, całoroczna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prenumerata „Gazety Sołeckiej”, tekst w Gazecie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 xml:space="preserve">Sołeckiej i na witrynie internetowej </w:t>
      </w:r>
      <w:hyperlink r:id="rId5" w:history="1">
        <w:r w:rsidRPr="000F3294">
          <w:rPr>
            <w:rStyle w:val="Hipercze"/>
            <w:rFonts w:ascii="Swis721EU-Normal" w:hAnsi="Swis721EU-Normal" w:cs="Swis721EU-Normal"/>
            <w:sz w:val="19"/>
            <w:szCs w:val="19"/>
          </w:rPr>
          <w:t>www.gazetasolecka</w:t>
        </w:r>
      </w:hyperlink>
      <w:r>
        <w:rPr>
          <w:rFonts w:ascii="Swis721EU-Normal" w:hAnsi="Swis721EU-Normal" w:cs="Swis721EU-Normal"/>
          <w:sz w:val="19"/>
          <w:szCs w:val="19"/>
        </w:rPr>
        <w:t>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proofErr w:type="spellStart"/>
      <w:r>
        <w:rPr>
          <w:rFonts w:ascii="Swis721EU-Normal" w:hAnsi="Swis721EU-Normal" w:cs="Swis721EU-Normal"/>
          <w:sz w:val="19"/>
          <w:szCs w:val="19"/>
        </w:rPr>
        <w:t>pl</w:t>
      </w:r>
      <w:proofErr w:type="spellEnd"/>
      <w:r>
        <w:rPr>
          <w:rFonts w:ascii="Swis721EU-Normal" w:hAnsi="Swis721EU-Normal" w:cs="Swis721EU-Normal"/>
          <w:sz w:val="19"/>
          <w:szCs w:val="19"/>
        </w:rPr>
        <w:t xml:space="preserve"> promujący osobę laureata i miejscowość oraz nagrody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ufundowane przez sponsorów.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2. O terminie i miejscu uroczystego podsumowania Konkursu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oraz wręczenia pucharów i nagród laureaci zostaną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powiadomieni pocztą. Zgodnie z ustawą o ochronie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danych osobowych dane kandydata jak i zgłaszających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redakcja zachowa do wiadomości własnej i wykorzysta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wyłącznie do celów Konkursu.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sz w:val="19"/>
          <w:szCs w:val="19"/>
        </w:rPr>
      </w:pPr>
      <w:r>
        <w:rPr>
          <w:rFonts w:ascii="Swis721EU-Bold" w:hAnsi="Swis721EU-Bold" w:cs="Swis721EU-Bold"/>
          <w:b/>
          <w:bCs/>
          <w:sz w:val="19"/>
          <w:szCs w:val="19"/>
        </w:rPr>
        <w:t>§ 8. Postanowienia końcowe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1. Organizator zastrzega sobie prawo zmiany zasad lub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przedłużenia trwania Konkursu, jak również zmiany terminu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ogłoszenia jego wyników.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C66E9" w:rsidRDefault="006C66E9" w:rsidP="006C66E9">
      <w:pPr>
        <w:autoSpaceDE w:val="0"/>
        <w:autoSpaceDN w:val="0"/>
        <w:adjustRightInd w:val="0"/>
        <w:spacing w:after="0" w:line="240" w:lineRule="auto"/>
        <w:jc w:val="both"/>
        <w:rPr>
          <w:rFonts w:ascii="Swis721EU-Normal" w:hAnsi="Swis721EU-Normal" w:cs="Swis721EU-Normal"/>
          <w:sz w:val="19"/>
          <w:szCs w:val="19"/>
        </w:rPr>
      </w:pPr>
      <w:r>
        <w:rPr>
          <w:rFonts w:ascii="Swis721EU-Normal" w:hAnsi="Swis721EU-Normal" w:cs="Swis721EU-Normal"/>
          <w:sz w:val="19"/>
          <w:szCs w:val="19"/>
        </w:rPr>
        <w:t>2. Osoby, które nie spełnią któregokolwiek z wymogów określonych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w niniejszym regulaminie lub podadzą nieprawdziwe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informacje zostaną wykluczone z Konkursu.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</w:p>
    <w:p w:rsidR="00642026" w:rsidRDefault="006C66E9" w:rsidP="006C66E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wis721EU-Normal" w:hAnsi="Swis721EU-Normal" w:cs="Swis721EU-Normal"/>
          <w:sz w:val="19"/>
          <w:szCs w:val="19"/>
        </w:rPr>
        <w:t>3. Organizator oświadcza, że dane osobowe podane w zgłoszeniach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konkursowych zostaną, zgodnie z ustawą z dnia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29.08.1997 r. o ochronie danych osobowych (Dz.U.1997 r.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 xml:space="preserve">Nr 133, poz. 883 z </w:t>
      </w:r>
      <w:proofErr w:type="spellStart"/>
      <w:r>
        <w:rPr>
          <w:rFonts w:ascii="Swis721EU-Normal" w:hAnsi="Swis721EU-Normal" w:cs="Swis721EU-Normal"/>
          <w:sz w:val="19"/>
          <w:szCs w:val="19"/>
        </w:rPr>
        <w:t>późn</w:t>
      </w:r>
      <w:proofErr w:type="spellEnd"/>
      <w:r>
        <w:rPr>
          <w:rFonts w:ascii="Swis721EU-Normal" w:hAnsi="Swis721EU-Normal" w:cs="Swis721EU-Normal"/>
          <w:sz w:val="19"/>
          <w:szCs w:val="19"/>
        </w:rPr>
        <w:t>. zm.), wykorzystane dla ce</w:t>
      </w:r>
      <w:bookmarkStart w:id="0" w:name="_GoBack"/>
      <w:bookmarkEnd w:id="0"/>
      <w:r>
        <w:rPr>
          <w:rFonts w:ascii="Swis721EU-Normal" w:hAnsi="Swis721EU-Normal" w:cs="Swis721EU-Normal"/>
          <w:sz w:val="19"/>
          <w:szCs w:val="19"/>
        </w:rPr>
        <w:t>lów</w:t>
      </w:r>
      <w:r>
        <w:rPr>
          <w:rFonts w:ascii="Swis721EU-Normal" w:hAnsi="Swis721EU-Normal" w:cs="Swis721EU-Normal"/>
          <w:sz w:val="19"/>
          <w:szCs w:val="19"/>
        </w:rPr>
        <w:t xml:space="preserve"> </w:t>
      </w:r>
      <w:r>
        <w:rPr>
          <w:rFonts w:ascii="Swis721EU-Normal" w:hAnsi="Swis721EU-Normal" w:cs="Swis721EU-Normal"/>
          <w:sz w:val="19"/>
          <w:szCs w:val="19"/>
        </w:rPr>
        <w:t>związanych z realizacją Konkursu.</w:t>
      </w:r>
    </w:p>
    <w:sectPr w:rsidR="00642026" w:rsidSect="006C66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9"/>
    <w:rsid w:val="00642026"/>
    <w:rsid w:val="006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etasole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2016-01-14T10:06:00Z</dcterms:created>
  <dcterms:modified xsi:type="dcterms:W3CDTF">2016-01-14T10:12:00Z</dcterms:modified>
</cp:coreProperties>
</file>